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405" w:rsidRPr="004654BC" w:rsidRDefault="00D746CF">
      <w:pPr>
        <w:pStyle w:val="10"/>
        <w:rPr>
          <w:b/>
          <w:bCs/>
          <w:color w:val="171717" w:themeColor="background2" w:themeShade="1A"/>
          <w:sz w:val="28"/>
          <w:szCs w:val="28"/>
        </w:rPr>
      </w:pPr>
      <w:r w:rsidRPr="004654BC">
        <w:rPr>
          <w:noProof/>
          <w:color w:val="171717" w:themeColor="background2" w:themeShade="1A"/>
          <w:sz w:val="28"/>
          <w:szCs w:val="28"/>
          <w:lang w:val="en-US" w:eastAsia="en-US"/>
        </w:rPr>
        <w:drawing>
          <wp:inline distT="0" distB="0" distL="0" distR="0" wp14:anchorId="3AB541C4" wp14:editId="56A8CD0D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4654BC" w:rsidRDefault="00CA1405">
      <w:pPr>
        <w:pStyle w:val="10"/>
        <w:rPr>
          <w:b/>
          <w:color w:val="171717" w:themeColor="background2" w:themeShade="1A"/>
          <w:sz w:val="28"/>
          <w:szCs w:val="28"/>
        </w:rPr>
      </w:pPr>
      <w:r w:rsidRPr="004654BC">
        <w:rPr>
          <w:b/>
          <w:bCs/>
          <w:color w:val="171717" w:themeColor="background2" w:themeShade="1A"/>
          <w:sz w:val="28"/>
          <w:szCs w:val="28"/>
        </w:rPr>
        <w:t>УКРАЇНА</w:t>
      </w:r>
    </w:p>
    <w:p w:rsidR="005B58B8" w:rsidRPr="004654BC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КОЛОМИЙСЬКА МІСЬКА РАДА</w:t>
      </w:r>
    </w:p>
    <w:p w:rsidR="00CA1405" w:rsidRPr="004654BC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Восьме</w:t>
      </w:r>
      <w:r w:rsidR="00CA1405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демократичне скликання</w:t>
      </w:r>
    </w:p>
    <w:p w:rsidR="00CA1405" w:rsidRPr="004654BC" w:rsidRDefault="00F467BA">
      <w:pPr>
        <w:spacing w:after="0" w:line="240" w:lineRule="auto"/>
        <w:jc w:val="center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_____________</w:t>
      </w:r>
      <w:r w:rsidR="00CA1405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сесія</w:t>
      </w:r>
    </w:p>
    <w:p w:rsidR="00CA1405" w:rsidRPr="004654BC" w:rsidRDefault="00CA1405">
      <w:pPr>
        <w:pStyle w:val="1"/>
        <w:rPr>
          <w:color w:val="171717" w:themeColor="background2" w:themeShade="1A"/>
          <w:sz w:val="28"/>
          <w:szCs w:val="28"/>
        </w:rPr>
      </w:pPr>
      <w:r w:rsidRPr="004654BC">
        <w:rPr>
          <w:color w:val="171717" w:themeColor="background2" w:themeShade="1A"/>
          <w:sz w:val="28"/>
          <w:szCs w:val="28"/>
        </w:rPr>
        <w:t xml:space="preserve">Р І Ш Е Н </w:t>
      </w:r>
      <w:proofErr w:type="spellStart"/>
      <w:r w:rsidRPr="004654BC">
        <w:rPr>
          <w:color w:val="171717" w:themeColor="background2" w:themeShade="1A"/>
          <w:sz w:val="28"/>
          <w:szCs w:val="28"/>
        </w:rPr>
        <w:t>Н</w:t>
      </w:r>
      <w:proofErr w:type="spellEnd"/>
      <w:r w:rsidRPr="004654BC">
        <w:rPr>
          <w:color w:val="171717" w:themeColor="background2" w:themeShade="1A"/>
          <w:sz w:val="28"/>
          <w:szCs w:val="28"/>
        </w:rPr>
        <w:t xml:space="preserve"> Я</w:t>
      </w: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від ___________                              м. Коломия</w:t>
      </w:r>
      <w:r w:rsidR="006A5218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                            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№__________</w:t>
      </w:r>
      <w:r w:rsidR="006A5218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___</w:t>
      </w: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</w:tblGrid>
      <w:tr w:rsidR="004654BC" w:rsidRPr="004654BC" w:rsidTr="006A5218">
        <w:trPr>
          <w:trHeight w:val="1153"/>
        </w:trPr>
        <w:tc>
          <w:tcPr>
            <w:tcW w:w="4093" w:type="dxa"/>
          </w:tcPr>
          <w:p w:rsidR="00B62E34" w:rsidRPr="004654BC" w:rsidRDefault="00B62E34" w:rsidP="00041C09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</w:pP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 xml:space="preserve">Про затвердження </w:t>
            </w:r>
            <w:r w:rsidR="00846628"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Положення</w:t>
            </w:r>
          </w:p>
          <w:p w:rsidR="00B62E34" w:rsidRPr="004654BC" w:rsidRDefault="00B62E34" w:rsidP="00555130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</w:pP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про управління комунального</w:t>
            </w:r>
          </w:p>
          <w:p w:rsidR="005E5E06" w:rsidRPr="004654BC" w:rsidRDefault="00B62E34" w:rsidP="00B62E34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</w:pP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господарства</w:t>
            </w:r>
            <w:r w:rsidR="006A5218"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 xml:space="preserve"> </w:t>
            </w:r>
            <w:r w:rsidRPr="004654BC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uk-UA"/>
              </w:rPr>
              <w:t>Коломийської міської ради у новій редакції</w:t>
            </w:r>
          </w:p>
        </w:tc>
      </w:tr>
    </w:tbl>
    <w:p w:rsidR="005E5E06" w:rsidRPr="004654BC" w:rsidRDefault="005E5E06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9B6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У </w:t>
      </w:r>
      <w:r w:rsidR="004474AC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зв’язку з наділенням додаткових окремих повноважень</w:t>
      </w:r>
      <w:r w:rsidR="00401AE2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управління комунального господарства міської ради</w:t>
      </w:r>
      <w:r w:rsidR="00804EB4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,</w:t>
      </w:r>
      <w:r w:rsidR="00401AE2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</w:t>
      </w:r>
      <w:r w:rsidR="00D37404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к</w:t>
      </w:r>
      <w:r w:rsidR="005E5E06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еруючись Законом України «</w:t>
      </w:r>
      <w:r w:rsidR="00CA1405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Про м</w:t>
      </w:r>
      <w:r w:rsidR="005E5E06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ісцеве самоврядування в Україні», </w:t>
      </w:r>
      <w:r w:rsidR="00CA1405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міська рада  </w:t>
      </w:r>
    </w:p>
    <w:p w:rsidR="00CA1405" w:rsidRPr="004654BC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в и р і ш и л а: </w:t>
      </w:r>
    </w:p>
    <w:p w:rsidR="00CA1405" w:rsidRPr="004654BC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</w:p>
    <w:p w:rsidR="009849EF" w:rsidRPr="004654BC" w:rsidRDefault="009849EF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Затвердити Положення про </w:t>
      </w:r>
      <w:r w:rsidR="00055B9D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у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правління комунального господарства Коломийської міської ради у новій редакції (додається).</w:t>
      </w:r>
    </w:p>
    <w:p w:rsidR="005E5E06" w:rsidRPr="004654BC" w:rsidRDefault="005E5E06" w:rsidP="006A521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Визнати таким, що втратило чинн</w:t>
      </w:r>
      <w:r w:rsidR="001C2F86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ість рішення міської ради від </w:t>
      </w:r>
      <w:r w:rsidR="006A5218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24.06.2022 року № 2030-33/2022 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«</w:t>
      </w:r>
      <w:r w:rsidR="001C2F86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Про затвердження Положення про у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правління комунального господар</w:t>
      </w:r>
      <w:r w:rsidR="000D01B3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ства Коломийської міської ради у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новій редакції».</w:t>
      </w:r>
    </w:p>
    <w:p w:rsidR="00CA1405" w:rsidRPr="004654BC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Організацію виконання рішення </w:t>
      </w:r>
      <w:r w:rsidR="0076320A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покласти </w:t>
      </w:r>
      <w:r w:rsidR="0007205F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на </w:t>
      </w:r>
      <w:r w:rsidR="006A5218"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заступника міського голови Зоряну МИХАЛУШКО.</w:t>
      </w:r>
    </w:p>
    <w:p w:rsidR="0043373A" w:rsidRPr="0043373A" w:rsidRDefault="00CA1405" w:rsidP="0043373A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4654B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="004337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 xml:space="preserve"> та </w:t>
      </w:r>
      <w:r w:rsidR="0043373A" w:rsidRPr="0043373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  <w:t>постійній комісії з питань бюджету, інвестицій, соціально-економічного розвитку та зовнішньоекономічних відносин.</w:t>
      </w: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Міський голова</w:t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ab/>
      </w:r>
      <w:r w:rsidR="0058525A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 xml:space="preserve">    </w:t>
      </w:r>
      <w:r w:rsidR="00555130" w:rsidRPr="004654B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D9" w:rsidRDefault="006A76D9">
      <w:pPr>
        <w:pStyle w:val="aa"/>
        <w:ind w:left="5387"/>
        <w:jc w:val="both"/>
        <w:rPr>
          <w:b/>
          <w:sz w:val="28"/>
          <w:szCs w:val="28"/>
          <w:lang w:val="uk-UA"/>
        </w:rPr>
      </w:pPr>
    </w:p>
    <w:p w:rsidR="000976CF" w:rsidRDefault="000976CF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ЗАТВЕРДЖЕНО</w:t>
      </w:r>
    </w:p>
    <w:p w:rsidR="00CA1405" w:rsidRPr="004654BC" w:rsidRDefault="00CA1405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рішення міської ради </w:t>
      </w:r>
    </w:p>
    <w:p w:rsidR="00CA1405" w:rsidRPr="004654BC" w:rsidRDefault="00CA1405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від __________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__</w:t>
      </w:r>
      <w:r w:rsidRPr="004654BC">
        <w:rPr>
          <w:color w:val="171717" w:themeColor="background2" w:themeShade="1A"/>
          <w:sz w:val="28"/>
          <w:szCs w:val="28"/>
          <w:lang w:val="uk-UA"/>
        </w:rPr>
        <w:t>№ ______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_______</w:t>
      </w:r>
    </w:p>
    <w:p w:rsidR="00D51BCE" w:rsidRPr="004654BC" w:rsidRDefault="00D51BCE">
      <w:pPr>
        <w:pStyle w:val="aa"/>
        <w:ind w:left="5387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Міський голова</w:t>
      </w:r>
    </w:p>
    <w:p w:rsidR="00D51BCE" w:rsidRPr="004654BC" w:rsidRDefault="00D51BCE">
      <w:pPr>
        <w:pStyle w:val="aa"/>
        <w:ind w:left="5387"/>
        <w:jc w:val="both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_____</w:t>
      </w:r>
      <w:r w:rsidR="00DF1C71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Богдан СТАНІСЛАВСЬКИЙ</w:t>
      </w:r>
    </w:p>
    <w:p w:rsidR="00CA1405" w:rsidRPr="004654BC" w:rsidRDefault="00CA1405">
      <w:pPr>
        <w:pStyle w:val="aa"/>
        <w:jc w:val="center"/>
        <w:rPr>
          <w:color w:val="171717" w:themeColor="background2" w:themeShade="1A"/>
          <w:sz w:val="24"/>
          <w:szCs w:val="24"/>
          <w:lang w:val="uk-UA"/>
        </w:rPr>
      </w:pPr>
    </w:p>
    <w:p w:rsidR="005B33BB" w:rsidRPr="004654BC" w:rsidRDefault="005B33BB">
      <w:pPr>
        <w:pStyle w:val="aa"/>
        <w:jc w:val="center"/>
        <w:rPr>
          <w:color w:val="171717" w:themeColor="background2" w:themeShade="1A"/>
          <w:sz w:val="24"/>
          <w:szCs w:val="24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4"/>
          <w:szCs w:val="24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ПОЛОЖЕННЯ</w:t>
      </w: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ПРО УПРАВЛІННЯ КОМУНАЛЬНОГО ГОСПОДАРСТВА КОЛОМИЙСЬКОЇ МІСЬКОЇ РАДИ</w:t>
      </w:r>
    </w:p>
    <w:p w:rsidR="009849EF" w:rsidRPr="004654BC" w:rsidRDefault="009849EF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(нова редакція)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4"/>
          <w:szCs w:val="24"/>
          <w:lang w:val="uk-UA"/>
        </w:rPr>
      </w:pPr>
    </w:p>
    <w:p w:rsidR="005B33BB" w:rsidRPr="004654BC" w:rsidRDefault="005B33BB">
      <w:pPr>
        <w:pStyle w:val="aa"/>
        <w:jc w:val="both"/>
        <w:rPr>
          <w:color w:val="171717" w:themeColor="background2" w:themeShade="1A"/>
          <w:sz w:val="24"/>
          <w:szCs w:val="24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1. Загальні положення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4"/>
          <w:szCs w:val="24"/>
          <w:lang w:val="uk-UA"/>
        </w:rPr>
      </w:pPr>
    </w:p>
    <w:p w:rsidR="00CA1405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Управління комунального господарства Коломийської міської ради (надалі 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- 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Управління) є виконавчим органом Коломийської міської ради. 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створен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>о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відповідно до п. 1 ст. 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з питань діяльності виконавчих органів влади.</w:t>
      </w:r>
    </w:p>
    <w:p w:rsidR="00AB376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має статус юридичної особи, може бути п</w:t>
      </w:r>
      <w:r w:rsidR="00A2081A" w:rsidRPr="004654BC">
        <w:rPr>
          <w:color w:val="171717" w:themeColor="background2" w:themeShade="1A"/>
          <w:sz w:val="28"/>
          <w:szCs w:val="28"/>
          <w:lang w:val="uk-UA"/>
        </w:rPr>
        <w:t xml:space="preserve">озивачем та відповідачем у суді, має самостійний баланс та здійснює свої повноваження на території </w:t>
      </w:r>
      <w:r w:rsidR="00AB3766" w:rsidRPr="004654BC">
        <w:rPr>
          <w:color w:val="171717" w:themeColor="background2" w:themeShade="1A"/>
          <w:sz w:val="28"/>
          <w:szCs w:val="28"/>
          <w:lang w:val="uk-UA"/>
        </w:rPr>
        <w:t xml:space="preserve">Коломийської міської об'єднаної територіальної громади. 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 своїй діяльності Управління керується Конститу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цією України, Законами України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місц</w:t>
      </w:r>
      <w:r w:rsidR="00B4175B" w:rsidRPr="004654BC">
        <w:rPr>
          <w:color w:val="171717" w:themeColor="background2" w:themeShade="1A"/>
          <w:sz w:val="28"/>
          <w:szCs w:val="28"/>
          <w:lang w:val="uk-UA"/>
        </w:rPr>
        <w:t>еве самоврядув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ання в Україні»,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службу в органах місцевого с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амоврядування», «Про запобігання корупції»</w:t>
      </w:r>
      <w:r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color w:val="171717" w:themeColor="background2" w:themeShade="1A"/>
          <w:sz w:val="28"/>
          <w:szCs w:val="28"/>
          <w:lang w:val="uk-UA"/>
        </w:rPr>
        <w:t>постановами і розпорядженнями Кабінету Міністрів України, указами і розпорядженнями Президента України, наказами Міністерства регіонального розвитку, будівництва та житлово-комунального господарства України,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Положенням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 xml:space="preserve"> про 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у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правління комунального господарства Коломийської міської, (далі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 -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 xml:space="preserve"> Положення)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іншими нормативними актами.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Повна назва управління: УПРАВЛІННЯ КОМУНАЛЬНОГО ГОСПОДАРСТВА КОЛОМИЙСЬКОЇ МІСЬКОЇ РАДИ. Скорочена назва управління: УКГ.</w:t>
      </w:r>
    </w:p>
    <w:p w:rsidR="005E5E06" w:rsidRPr="004654BC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  організаційно-розпорядчих та консультаційно-дорадчих функцій  і  отримують   заробітну плату за рахунок міського бюджету.</w:t>
      </w:r>
    </w:p>
    <w:p w:rsidR="0058525A" w:rsidRPr="004654BC" w:rsidRDefault="00CA1405" w:rsidP="0058525A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є неприбутковою організацією і немає на меті одержання прибутку для його розподілу між працівниками.</w:t>
      </w:r>
    </w:p>
    <w:p w:rsidR="00CA1405" w:rsidRPr="004654BC" w:rsidRDefault="00CA1405">
      <w:pPr>
        <w:pStyle w:val="aa"/>
        <w:tabs>
          <w:tab w:val="left" w:pos="2957"/>
        </w:tabs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bookmarkStart w:id="0" w:name="_GoBack"/>
      <w:bookmarkEnd w:id="0"/>
      <w:r w:rsidRPr="004654BC">
        <w:rPr>
          <w:b/>
          <w:color w:val="171717" w:themeColor="background2" w:themeShade="1A"/>
          <w:sz w:val="28"/>
          <w:szCs w:val="28"/>
          <w:lang w:val="uk-UA"/>
        </w:rPr>
        <w:t>2. Основні завдання і функції Управління</w:t>
      </w: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5"/>
          <w:szCs w:val="25"/>
          <w:lang w:val="uk-UA"/>
        </w:rPr>
      </w:pPr>
    </w:p>
    <w:p w:rsidR="005E5E06" w:rsidRPr="004654BC" w:rsidRDefault="00BA5845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</w:t>
      </w:r>
      <w:r w:rsidR="0095104E" w:rsidRPr="004654BC">
        <w:rPr>
          <w:color w:val="171717" w:themeColor="background2" w:themeShade="1A"/>
          <w:sz w:val="28"/>
          <w:szCs w:val="28"/>
          <w:lang w:val="uk-UA"/>
        </w:rPr>
        <w:t xml:space="preserve">дійснення 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контролю за утриманням об’єктів благоустрою та комунально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>ї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>власності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5E5E06" w:rsidRPr="004654BC" w:rsidRDefault="0035550F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Участь у </w:t>
      </w:r>
      <w:r w:rsidR="005E5E06" w:rsidRPr="004654BC">
        <w:rPr>
          <w:color w:val="171717" w:themeColor="background2" w:themeShade="1A"/>
          <w:sz w:val="28"/>
          <w:szCs w:val="28"/>
          <w:lang w:val="uk-UA"/>
        </w:rPr>
        <w:t>розробці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с</w:t>
      </w:r>
      <w:r w:rsidR="005E5E06" w:rsidRPr="004654BC">
        <w:rPr>
          <w:color w:val="171717" w:themeColor="background2" w:themeShade="1A"/>
          <w:sz w:val="28"/>
          <w:szCs w:val="28"/>
          <w:lang w:val="uk-UA"/>
        </w:rPr>
        <w:t>истеми заходів для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забезпечення роботи комунальних підприємств, в тому числі в умовах стихійного лиха, аварій, катастроф та подолання їх наслідків.</w:t>
      </w:r>
    </w:p>
    <w:p w:rsidR="0095104E" w:rsidRPr="004654BC" w:rsidRDefault="00CA1405" w:rsidP="00B52D61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Виконання покладених обов’язків з утримання об’єктів благоустрою 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 xml:space="preserve">в тому числі </w:t>
      </w:r>
      <w:r w:rsidRPr="004654BC">
        <w:rPr>
          <w:color w:val="171717" w:themeColor="background2" w:themeShade="1A"/>
          <w:sz w:val="28"/>
          <w:szCs w:val="28"/>
          <w:lang w:val="uk-UA"/>
        </w:rPr>
        <w:t>будівництво, реконструкція, капітальний та поточний ремонти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 межах</w:t>
      </w:r>
      <w:r w:rsidR="00CF2E62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color w:val="171717" w:themeColor="background2" w:themeShade="1A"/>
          <w:sz w:val="28"/>
          <w:szCs w:val="28"/>
          <w:lang w:val="uk-UA"/>
        </w:rPr>
        <w:t>коштів виді</w:t>
      </w:r>
      <w:r w:rsidR="006D44B6" w:rsidRPr="004654BC">
        <w:rPr>
          <w:color w:val="171717" w:themeColor="background2" w:themeShade="1A"/>
          <w:sz w:val="28"/>
          <w:szCs w:val="28"/>
          <w:lang w:val="uk-UA"/>
        </w:rPr>
        <w:t>лених з бюджетів всіх</w:t>
      </w:r>
      <w:r w:rsidR="0095104E" w:rsidRPr="004654BC">
        <w:rPr>
          <w:color w:val="171717" w:themeColor="background2" w:themeShade="1A"/>
          <w:sz w:val="28"/>
          <w:szCs w:val="28"/>
          <w:lang w:val="uk-UA"/>
        </w:rPr>
        <w:t xml:space="preserve"> рівнів.</w:t>
      </w:r>
    </w:p>
    <w:p w:rsidR="008C5248" w:rsidRPr="004654BC" w:rsidRDefault="008C5248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Контроль за дотриманням Правил благоустрою і утриманням території</w:t>
      </w:r>
      <w:r w:rsidR="00AB3766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>Коломийської міської</w:t>
      </w:r>
      <w:r w:rsidR="00AB3766" w:rsidRPr="004654BC">
        <w:rPr>
          <w:color w:val="171717" w:themeColor="background2" w:themeShade="1A"/>
          <w:sz w:val="28"/>
          <w:szCs w:val="28"/>
          <w:lang w:val="uk-UA"/>
        </w:rPr>
        <w:t xml:space="preserve"> територіальної громади</w:t>
      </w:r>
      <w:r w:rsidR="00CF2E62" w:rsidRPr="004654BC">
        <w:rPr>
          <w:color w:val="171717" w:themeColor="background2" w:themeShade="1A"/>
          <w:sz w:val="28"/>
          <w:szCs w:val="28"/>
          <w:lang w:val="uk-UA"/>
        </w:rPr>
        <w:t xml:space="preserve"> і виконання</w:t>
      </w:r>
      <w:r w:rsidR="00A70A21" w:rsidRPr="004654BC">
        <w:rPr>
          <w:color w:val="171717" w:themeColor="background2" w:themeShade="1A"/>
          <w:sz w:val="28"/>
          <w:szCs w:val="28"/>
          <w:lang w:val="uk-UA"/>
        </w:rPr>
        <w:t>м</w:t>
      </w:r>
      <w:r w:rsidR="00CF2E62" w:rsidRPr="004654BC">
        <w:rPr>
          <w:color w:val="171717" w:themeColor="background2" w:themeShade="1A"/>
          <w:sz w:val="28"/>
          <w:szCs w:val="28"/>
          <w:lang w:val="uk-UA"/>
        </w:rPr>
        <w:t xml:space="preserve"> планів пі</w:t>
      </w:r>
      <w:r w:rsidR="00A70A21" w:rsidRPr="004654BC">
        <w:rPr>
          <w:color w:val="171717" w:themeColor="background2" w:themeShade="1A"/>
          <w:sz w:val="28"/>
          <w:szCs w:val="28"/>
          <w:lang w:val="uk-UA"/>
        </w:rPr>
        <w:t>двідомчих підприємств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Підготовка пропозицій щодо проведення реформування комунального господарства.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Участь у реалізації державних і регіональних програм, спрямованих на впровадження енергозберігаючих технологій в комунальному господарстві.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Організація роботи комісій 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>передбачених повноваженнями управління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Підготовка пропозицій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 xml:space="preserve"> та планів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щодо проведення </w:t>
      </w:r>
      <w:r w:rsidR="00BE262A" w:rsidRPr="004654BC">
        <w:rPr>
          <w:color w:val="171717" w:themeColor="background2" w:themeShade="1A"/>
          <w:sz w:val="28"/>
          <w:szCs w:val="28"/>
          <w:lang w:val="uk-UA"/>
        </w:rPr>
        <w:t>будівництва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поточного ремонтів об’єктів благоустро</w:t>
      </w:r>
      <w:r w:rsidR="00401AE2" w:rsidRPr="004654BC">
        <w:rPr>
          <w:color w:val="171717" w:themeColor="background2" w:themeShade="1A"/>
          <w:sz w:val="28"/>
          <w:szCs w:val="28"/>
          <w:lang w:val="uk-UA"/>
        </w:rPr>
        <w:t>ю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 xml:space="preserve"> об’єктів 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іншого комунального майна.</w:t>
      </w:r>
    </w:p>
    <w:p w:rsidR="0095104E" w:rsidRPr="004654BC" w:rsidRDefault="00401AE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Контроль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за виконанням</w:t>
      </w:r>
      <w:r w:rsidR="008B7E7A" w:rsidRPr="004654BC">
        <w:rPr>
          <w:color w:val="171717" w:themeColor="background2" w:themeShade="1A"/>
          <w:sz w:val="28"/>
          <w:szCs w:val="28"/>
          <w:lang w:val="uk-UA"/>
        </w:rPr>
        <w:t xml:space="preserve"> будівництва.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реконструкції, поточного та капітального ремонту об’єктів, що відносяться до комунальної власності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, кошти на які виділені управлінню з бюджетів різних рівнів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BE262A" w:rsidRPr="004654BC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Забезпечення ефективного виконання напрямів роботи щодо реалізації державної політики у сфері капітального будівництва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 xml:space="preserve"> в межах своїх повноважень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BE262A" w:rsidRPr="004654BC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Розробка та реалізація перспективних та поточних програм капітального будівництва, реконструкції, реставрації і капітального ремонту об’єктів  соціальної сфери та комунального господарства.</w:t>
      </w:r>
    </w:p>
    <w:p w:rsidR="00BE262A" w:rsidRPr="004654BC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Проведення комплексного аналізу і прогнозування перспективного розвитку міста у сфері будівництва.</w:t>
      </w:r>
    </w:p>
    <w:p w:rsidR="00BE262A" w:rsidRPr="004654BC" w:rsidRDefault="0080646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С</w:t>
      </w:r>
      <w:r w:rsidR="00BE262A" w:rsidRPr="004654BC">
        <w:rPr>
          <w:color w:val="171717" w:themeColor="background2" w:themeShade="1A"/>
          <w:sz w:val="28"/>
          <w:szCs w:val="28"/>
          <w:lang w:val="uk-UA"/>
        </w:rPr>
        <w:t>півпраця з органами місцевого самоврядування України, іноземних країн, зокрема, містами – партнерами, міжнародними організаціями, зарубіжними установами</w:t>
      </w:r>
      <w:r w:rsidR="00152332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Забезпеч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розроблення програми та положення про громадський бюджет Коломийської міської територіальної громади та здійсн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координаці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виконання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 xml:space="preserve"> поставлених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завдань.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Розроблення та ведення місцевих програм підтримки щодо діяльності та розвитку об’єднань співвласників багатоквартирних будинків.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Нада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методичної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допомоги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 організації роботи об’єднанням співвласників багатоквартирних будинків.</w:t>
      </w:r>
    </w:p>
    <w:p w:rsidR="00152332" w:rsidRPr="004654BC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Пода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сприя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реалізації пропозицій по залученню додаткових ресурсів для розвитку та діяльності об’єднань співвласників багатоквартирних будинків, шляхом участі в грантових програмах міжнародних фондів та організацій.</w:t>
      </w:r>
    </w:p>
    <w:p w:rsidR="00632AA6" w:rsidRPr="004654BC" w:rsidRDefault="00632AA6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Участь у реалізації державної політики у галузі транспорту.</w:t>
      </w:r>
    </w:p>
    <w:p w:rsidR="00632AA6" w:rsidRPr="004654BC" w:rsidRDefault="009D1F1B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Забезпеч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організаці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пасажирських перевезень на автобусних маршрутах загального користування, в тому числі здійснює функції з підготовки матеріалів щодо умов конкурсу, паспортів автобусних маршрутів, аналізу одержаних пропозицій та їх оцінки, договорів та інше.</w:t>
      </w:r>
    </w:p>
    <w:p w:rsidR="009D1F1B" w:rsidRPr="004654BC" w:rsidRDefault="003747EF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</w:t>
      </w:r>
      <w:r w:rsidR="009D1F1B" w:rsidRPr="004654BC">
        <w:rPr>
          <w:color w:val="171717" w:themeColor="background2" w:themeShade="1A"/>
          <w:sz w:val="28"/>
          <w:szCs w:val="28"/>
          <w:lang w:val="uk-UA"/>
        </w:rPr>
        <w:t xml:space="preserve">часть в організації покращення якості обслуговування населення підприємствами транспорту, незалежно від форми власності, в межах </w:t>
      </w:r>
      <w:r w:rsidR="00BD0A91" w:rsidRPr="004654BC">
        <w:rPr>
          <w:color w:val="171717" w:themeColor="background2" w:themeShade="1A"/>
          <w:sz w:val="28"/>
          <w:szCs w:val="28"/>
          <w:lang w:val="uk-UA"/>
        </w:rPr>
        <w:t>компетенції</w:t>
      </w:r>
      <w:r w:rsidR="009D1F1B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Складання протоколів для притягнення винних осіб до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 xml:space="preserve"> адміністративної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відповідальності за порушення законодавства у сфері благоустрою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 xml:space="preserve"> і</w:t>
      </w:r>
      <w:r w:rsidR="00296AFF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утримання територій.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Контроль за станом виконання рішень міської ради та виконавчого комітету з питань, що відносяться до компетенції Управління і є обов’язковими для виконання комунальними підприємствами, о</w:t>
      </w:r>
      <w:r w:rsidR="008B511C" w:rsidRPr="004654BC">
        <w:rPr>
          <w:color w:val="171717" w:themeColor="background2" w:themeShade="1A"/>
          <w:sz w:val="28"/>
          <w:szCs w:val="28"/>
          <w:lang w:val="uk-UA"/>
        </w:rPr>
        <w:t>рганізаціями та установами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95104E" w:rsidRPr="004654BC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Підготовка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пропозицій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 xml:space="preserve"> та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щодо матеріально-технічного забезпечення комунальних підприємств, погодження передачі з балансу на баланс основних засобів підвідомчими підприємствами.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Розроблення 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>пропозицій річних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планів на будівництво, реконструкцію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капітальний і поточний ремонти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, утримання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об’єктів комунальної власності.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Виступає замовником при розробці проектно-кошторисної документації, проведенні будівництва, реконструкції, капітальних та поточних ремонтів об’єктів комунальної власності.</w:t>
      </w:r>
      <w:r w:rsidR="00014050" w:rsidRPr="004654BC">
        <w:rPr>
          <w:color w:val="171717" w:themeColor="background2" w:themeShade="1A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Організація підготовки підприємств комунального господарства до роботи в осінньо-зимовий період.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Підготовка проектів рішень міської ради, виконавчого комітету, розпоряджень міського голови з питань, що належать до компетенції управління,  підготовки письмових висновків до них. </w:t>
      </w:r>
    </w:p>
    <w:p w:rsidR="0095104E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Розроблення, спільно з виконавчими органами Коломийської міської ради та комунальними підприємствами, програм та планів з питань, що належать до компетенції управління. </w:t>
      </w:r>
    </w:p>
    <w:p w:rsidR="00CA1405" w:rsidRPr="004654BC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Здійснення контролю за роботою підвідомчих комунальних підприємств</w:t>
      </w:r>
      <w:r w:rsidR="00A70A21" w:rsidRPr="004654BC">
        <w:rPr>
          <w:color w:val="171717" w:themeColor="background2" w:themeShade="1A"/>
          <w:sz w:val="28"/>
          <w:szCs w:val="28"/>
          <w:lang w:val="uk-UA"/>
        </w:rPr>
        <w:t xml:space="preserve"> та їх планових завдань</w:t>
      </w:r>
      <w:r w:rsidRPr="004654BC">
        <w:rPr>
          <w:color w:val="171717" w:themeColor="background2" w:themeShade="1A"/>
          <w:sz w:val="28"/>
          <w:szCs w:val="28"/>
          <w:lang w:val="uk-UA"/>
        </w:rPr>
        <w:t>, внесення пропозицій щодо реорганізації, або ліквідації та створення нових комунальних підприємств, погодження статутів.</w:t>
      </w:r>
    </w:p>
    <w:p w:rsidR="00CA1405" w:rsidRPr="004654BC" w:rsidRDefault="008C5248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30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. </w:t>
      </w:r>
      <w:r w:rsidR="00806462" w:rsidRPr="004654BC">
        <w:rPr>
          <w:color w:val="171717" w:themeColor="background2" w:themeShade="1A"/>
          <w:sz w:val="28"/>
          <w:szCs w:val="28"/>
          <w:lang w:val="uk-UA"/>
        </w:rPr>
        <w:t>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межах своєї компетенції, безпосередньо здійс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не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н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контрол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ю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та координацію роботи наступних підприємств: 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proofErr w:type="spellStart"/>
      <w:r w:rsidRPr="004654BC">
        <w:rPr>
          <w:color w:val="171717" w:themeColor="background2" w:themeShade="1A"/>
          <w:sz w:val="28"/>
          <w:szCs w:val="28"/>
          <w:lang w:val="uk-UA"/>
        </w:rPr>
        <w:t>Коломияводоканал</w:t>
      </w:r>
      <w:proofErr w:type="spellEnd"/>
      <w:r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r w:rsidR="001C2F86" w:rsidRPr="004654BC">
        <w:rPr>
          <w:color w:val="171717" w:themeColor="background2" w:themeShade="1A"/>
          <w:sz w:val="28"/>
          <w:szCs w:val="28"/>
          <w:lang w:val="uk-UA"/>
        </w:rPr>
        <w:t>Зеленосвіт</w:t>
      </w:r>
      <w:r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Полігон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Екологія»;</w:t>
      </w:r>
    </w:p>
    <w:p w:rsidR="00CA1405" w:rsidRPr="004654BC" w:rsidRDefault="006A5218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Колом</w:t>
      </w:r>
      <w:r w:rsidRPr="004654BC">
        <w:rPr>
          <w:color w:val="171717" w:themeColor="background2" w:themeShade="1A"/>
          <w:sz w:val="28"/>
          <w:szCs w:val="28"/>
          <w:lang w:val="uk-UA"/>
        </w:rPr>
        <w:t>ийська міська ритуальна служба»;</w:t>
      </w:r>
    </w:p>
    <w:p w:rsidR="00852107" w:rsidRPr="004654BC" w:rsidRDefault="00CA1405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 xml:space="preserve">дприємство «Коломия </w:t>
      </w:r>
      <w:proofErr w:type="spellStart"/>
      <w:r w:rsidR="006A5218" w:rsidRPr="004654BC">
        <w:rPr>
          <w:color w:val="171717" w:themeColor="background2" w:themeShade="1A"/>
          <w:sz w:val="28"/>
          <w:szCs w:val="28"/>
          <w:lang w:val="uk-UA"/>
        </w:rPr>
        <w:t>Паркосервіс</w:t>
      </w:r>
      <w:proofErr w:type="spellEnd"/>
      <w:r w:rsidR="006A5218"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CA1405" w:rsidRPr="004654BC" w:rsidRDefault="00852107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- комунальне підприємство 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«</w:t>
      </w:r>
      <w:proofErr w:type="spellStart"/>
      <w:r w:rsidRPr="004654BC">
        <w:rPr>
          <w:color w:val="171717" w:themeColor="background2" w:themeShade="1A"/>
          <w:sz w:val="28"/>
          <w:szCs w:val="28"/>
          <w:lang w:val="uk-UA"/>
        </w:rPr>
        <w:t>Коломиятеплосервіс</w:t>
      </w:r>
      <w:proofErr w:type="spellEnd"/>
      <w:r w:rsidR="006A5218"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94784A" w:rsidRPr="004654BC" w:rsidRDefault="0094784A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- 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«</w:t>
      </w:r>
      <w:r w:rsidRPr="004654BC">
        <w:rPr>
          <w:color w:val="171717" w:themeColor="background2" w:themeShade="1A"/>
          <w:sz w:val="28"/>
          <w:szCs w:val="28"/>
          <w:lang w:val="uk-UA"/>
        </w:rPr>
        <w:t>Коломийський центр туризму</w:t>
      </w:r>
      <w:r w:rsidR="00AD7602" w:rsidRPr="004654BC">
        <w:rPr>
          <w:color w:val="171717" w:themeColor="background2" w:themeShade="1A"/>
          <w:sz w:val="28"/>
          <w:szCs w:val="28"/>
          <w:lang w:val="uk-UA"/>
        </w:rPr>
        <w:t xml:space="preserve"> та дозвілля</w:t>
      </w:r>
      <w:r w:rsidR="006A5218" w:rsidRPr="004654BC">
        <w:rPr>
          <w:color w:val="171717" w:themeColor="background2" w:themeShade="1A"/>
          <w:sz w:val="28"/>
          <w:szCs w:val="28"/>
          <w:lang w:val="uk-UA"/>
        </w:rPr>
        <w:t>»;</w:t>
      </w:r>
    </w:p>
    <w:p w:rsidR="006A5218" w:rsidRPr="004654BC" w:rsidRDefault="006A5218" w:rsidP="00555130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комунальне підприємство «Житлотеплосервіс-1».</w:t>
      </w:r>
    </w:p>
    <w:p w:rsidR="00CA1405" w:rsidRPr="004654BC" w:rsidRDefault="0095104E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1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 Здійсн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ення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судово-претензійн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ої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робот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и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 в межах повноважень управління.</w:t>
      </w:r>
    </w:p>
    <w:p w:rsidR="00CA1405" w:rsidRPr="004654BC" w:rsidRDefault="008C5248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2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. </w:t>
      </w:r>
      <w:r w:rsidR="00D07D70" w:rsidRPr="004654BC">
        <w:rPr>
          <w:color w:val="171717" w:themeColor="background2" w:themeShade="1A"/>
          <w:sz w:val="28"/>
          <w:szCs w:val="28"/>
          <w:lang w:val="uk-UA"/>
        </w:rPr>
        <w:t>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процесі покладених на нього завдань взаємодіє з іншими структурними підрозділами міської ради, територіальними органами міністерств та інших центральних органів виконавчої влади, а також з підприємствами, установами, організаціями, об’єднаннями громадян.</w:t>
      </w:r>
    </w:p>
    <w:p w:rsidR="00CA1405" w:rsidRPr="004654BC" w:rsidRDefault="008C5248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 Одерж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ання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в установленому порядку від інших виконавчих органів Коломийської міської ради, підприємств, установ і організацій не залежно від їх форми власності, об’єднань громадян інформацію, документи, інші матеріали, а від місцевих органів державної статистики, реєстраційної служби – безоплатно інформацію (за погодженням з керівництвом), необхідну для виконання покладених на нього завдань.</w:t>
      </w:r>
    </w:p>
    <w:p w:rsidR="00CA1405" w:rsidRPr="004654BC" w:rsidRDefault="0095104E" w:rsidP="00555130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2.</w:t>
      </w:r>
      <w:r w:rsidR="006C4686" w:rsidRPr="004654BC">
        <w:rPr>
          <w:color w:val="171717" w:themeColor="background2" w:themeShade="1A"/>
          <w:sz w:val="28"/>
          <w:szCs w:val="28"/>
          <w:lang w:val="uk-UA"/>
        </w:rPr>
        <w:t>3</w:t>
      </w:r>
      <w:r w:rsidR="00E37139" w:rsidRPr="004654BC">
        <w:rPr>
          <w:color w:val="171717" w:themeColor="background2" w:themeShade="1A"/>
          <w:sz w:val="28"/>
          <w:szCs w:val="28"/>
          <w:lang w:val="uk-UA"/>
        </w:rPr>
        <w:t>4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 Вида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ння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д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окумент</w:t>
      </w:r>
      <w:r w:rsidR="003747EF" w:rsidRPr="004654BC">
        <w:rPr>
          <w:color w:val="171717" w:themeColor="background2" w:themeShade="1A"/>
          <w:sz w:val="28"/>
          <w:szCs w:val="28"/>
          <w:lang w:val="uk-UA"/>
        </w:rPr>
        <w:t>ів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 xml:space="preserve"> дозвільного характеру, які стосуються роботи управління та його відділів та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комунальних підприємств</w:t>
      </w:r>
      <w:r w:rsidR="00911294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3. П</w:t>
      </w:r>
      <w:r w:rsidR="0058525A" w:rsidRPr="004654BC">
        <w:rPr>
          <w:b/>
          <w:color w:val="171717" w:themeColor="background2" w:themeShade="1A"/>
          <w:sz w:val="28"/>
          <w:szCs w:val="28"/>
          <w:lang w:val="uk-UA"/>
        </w:rPr>
        <w:t>рава</w:t>
      </w:r>
    </w:p>
    <w:p w:rsidR="0058525A" w:rsidRPr="004654BC" w:rsidRDefault="0058525A">
      <w:pPr>
        <w:pStyle w:val="aa"/>
        <w:ind w:firstLine="708"/>
        <w:rPr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ind w:firstLine="708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Управління має право: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Залучати, у тому числі на договірних засадах, фахівців  для опрацювання стратегії, цільових та комплексних програм розвитку та реформування житлово-комунального господарства, інших проблемних питань віднесених до компетенції управління.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Скликати в установленому порядку наради з питань, що належать до його компетенції.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Організовувати в межах своєї компетенції перевірки підприємств житлово-комунального господарства з питань дотримання чинного законодавства, виконання рішень міської ради, виконавчого комітету, розпоряджень міського голови та інших нормативних документів.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Виступати розпорядником коштів, які спрямовуються з бюджетів всіх  рівнів на будівництво, реконструкцію, капітальний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поточний ремонт і утримання  об’єктів благоустрою та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 xml:space="preserve">іншого 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комунального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майна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З метою виконання завдань, обробляти персональні дані фізичних осіб.</w:t>
      </w:r>
    </w:p>
    <w:p w:rsidR="008C5248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Створювати відділи та інші підрозділи, в тому числі на госпрозрахунковій основі, відповідно до затвердженого штатного розпису.</w:t>
      </w:r>
    </w:p>
    <w:p w:rsidR="00CA1405" w:rsidRPr="004654BC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Укладати договори, що стосуються роботи Управління та відносяться до його компетенції.</w:t>
      </w:r>
    </w:p>
    <w:p w:rsidR="00D746CF" w:rsidRPr="004654BC" w:rsidRDefault="0097030C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="00D746CF" w:rsidRPr="004654BC">
        <w:rPr>
          <w:color w:val="171717" w:themeColor="background2" w:themeShade="1A"/>
          <w:sz w:val="28"/>
          <w:szCs w:val="28"/>
          <w:lang w:val="uk-UA"/>
        </w:rPr>
        <w:t>Здійснювати в межах своєї компетенції контроль за дотриманням законодавства у сфері благоустрою.</w:t>
      </w:r>
    </w:p>
    <w:p w:rsidR="0058525A" w:rsidRPr="004654BC" w:rsidRDefault="0058525A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4. Структура Управління</w:t>
      </w:r>
    </w:p>
    <w:p w:rsidR="00CA1405" w:rsidRPr="004654BC" w:rsidRDefault="00CA1405">
      <w:pPr>
        <w:pStyle w:val="aa"/>
        <w:jc w:val="both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4.1. Управління складається з таких відділів: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- відділ </w:t>
      </w:r>
      <w:r w:rsidR="00BE262A" w:rsidRPr="004654BC">
        <w:rPr>
          <w:color w:val="171717" w:themeColor="background2" w:themeShade="1A"/>
          <w:sz w:val="28"/>
          <w:szCs w:val="28"/>
          <w:lang w:val="uk-UA"/>
        </w:rPr>
        <w:t>капітального будівництва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з питань благоустрою міста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юридичного забезпечення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обліку та фінансової  звітності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економічного аналізу та планування</w:t>
      </w:r>
      <w:r w:rsidR="00EA46FD" w:rsidRPr="004654BC">
        <w:rPr>
          <w:color w:val="171717" w:themeColor="background2" w:themeShade="1A"/>
          <w:sz w:val="28"/>
          <w:szCs w:val="28"/>
          <w:lang w:val="uk-UA"/>
        </w:rPr>
        <w:t>;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- відділ документообігу</w:t>
      </w:r>
      <w:r w:rsidR="004D1B3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0D5634" w:rsidRPr="004654BC" w:rsidRDefault="000D5634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5. Керівництво Управлінням</w:t>
      </w:r>
    </w:p>
    <w:p w:rsidR="00CA1405" w:rsidRPr="004654BC" w:rsidRDefault="00CA1405">
      <w:pPr>
        <w:pStyle w:val="aa"/>
        <w:ind w:firstLine="708"/>
        <w:jc w:val="both"/>
        <w:rPr>
          <w:b/>
          <w:color w:val="171717" w:themeColor="background2" w:themeShade="1A"/>
          <w:sz w:val="28"/>
          <w:szCs w:val="28"/>
          <w:lang w:val="uk-UA"/>
        </w:rPr>
      </w:pPr>
    </w:p>
    <w:p w:rsidR="00862514" w:rsidRPr="004654BC" w:rsidRDefault="00CA1405" w:rsidP="00D746CF">
      <w:pPr>
        <w:pStyle w:val="aa"/>
        <w:numPr>
          <w:ilvl w:val="1"/>
          <w:numId w:val="10"/>
        </w:numPr>
        <w:ind w:left="0"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Управління очолює начальник, який призначається на посаду</w:t>
      </w:r>
      <w:r w:rsidR="00055B9D" w:rsidRPr="004654BC">
        <w:rPr>
          <w:color w:val="171717" w:themeColor="background2" w:themeShade="1A"/>
          <w:sz w:val="28"/>
          <w:szCs w:val="28"/>
          <w:lang w:val="uk-UA"/>
        </w:rPr>
        <w:t xml:space="preserve"> міським головою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  <w:r w:rsidR="0058525A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CA1405" w:rsidRPr="004654BC" w:rsidRDefault="00862514" w:rsidP="00862514">
      <w:pPr>
        <w:pStyle w:val="aa"/>
        <w:ind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На </w:t>
      </w:r>
      <w:r w:rsidR="009D6881" w:rsidRPr="004654BC">
        <w:rPr>
          <w:color w:val="171717" w:themeColor="background2" w:themeShade="1A"/>
          <w:sz w:val="28"/>
          <w:szCs w:val="28"/>
          <w:lang w:val="uk-UA"/>
        </w:rPr>
        <w:t>час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 xml:space="preserve"> відсутності начальника Управління його функці</w:t>
      </w:r>
      <w:r w:rsidR="00C2637D" w:rsidRPr="004654BC">
        <w:rPr>
          <w:color w:val="171717" w:themeColor="background2" w:themeShade="1A"/>
          <w:sz w:val="28"/>
          <w:szCs w:val="28"/>
          <w:lang w:val="uk-UA"/>
        </w:rPr>
        <w:t xml:space="preserve">ональні обов’язки 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виконує</w:t>
      </w:r>
      <w:r w:rsidR="00C2637D" w:rsidRPr="004654BC">
        <w:rPr>
          <w:color w:val="171717" w:themeColor="background2" w:themeShade="1A"/>
          <w:sz w:val="28"/>
          <w:szCs w:val="28"/>
          <w:lang w:val="uk-UA"/>
        </w:rPr>
        <w:t xml:space="preserve"> один із </w:t>
      </w:r>
      <w:r w:rsidR="00D746CF" w:rsidRPr="004654BC">
        <w:rPr>
          <w:color w:val="171717" w:themeColor="background2" w:themeShade="1A"/>
          <w:sz w:val="28"/>
          <w:szCs w:val="28"/>
          <w:lang w:val="uk-UA"/>
        </w:rPr>
        <w:t>заступник</w:t>
      </w:r>
      <w:r w:rsidR="00C2637D" w:rsidRPr="004654BC">
        <w:rPr>
          <w:color w:val="171717" w:themeColor="background2" w:themeShade="1A"/>
          <w:sz w:val="28"/>
          <w:szCs w:val="28"/>
          <w:lang w:val="uk-UA"/>
        </w:rPr>
        <w:t>ів</w:t>
      </w:r>
      <w:r w:rsidR="00CA1405"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4654BC" w:rsidRDefault="00CA1405" w:rsidP="00D746CF">
      <w:pPr>
        <w:pStyle w:val="aa"/>
        <w:ind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 Начальник Управління:</w:t>
      </w:r>
    </w:p>
    <w:p w:rsidR="00CA1405" w:rsidRPr="004654BC" w:rsidRDefault="00CA1405" w:rsidP="00D746CF">
      <w:pPr>
        <w:pStyle w:val="aa"/>
        <w:ind w:firstLine="709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5.2.1. Б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езпосередньо підпорядковується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заступнику міського голови з питань діяльності виконавчих органів ради, який веде питання житлово-комунального господарства.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5.2.2. Діє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5.2.3. В межах своєї компетенції видає обов’язкові для виконання працівниками Управління накази та контролює їх виконання.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5.2.4. Укладає в межах своєї компетенції договори, контракти, угоди для 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забезпечення діяльності Управління, видає довіреності.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5.2.5. Здійснює керівництво роботою Управління та розподіляє обов’язки між працівниками.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5.2.6. Готує пропозиції щодо структури і штатного розпису Управління в межах граничної чисельності та фонду оплати праці.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5.2.7. Затверджує посадові інструкції і положення про преміювання працівників. Вносить пропозиції </w:t>
      </w:r>
      <w:r w:rsidR="006D44B6" w:rsidRPr="004654BC">
        <w:rPr>
          <w:color w:val="171717" w:themeColor="background2" w:themeShade="1A"/>
          <w:sz w:val="28"/>
          <w:szCs w:val="28"/>
          <w:lang w:val="uk-UA"/>
        </w:rPr>
        <w:t xml:space="preserve">міському голові </w:t>
      </w:r>
      <w:r w:rsidRPr="004654BC">
        <w:rPr>
          <w:color w:val="171717" w:themeColor="background2" w:themeShade="1A"/>
          <w:sz w:val="28"/>
          <w:szCs w:val="28"/>
          <w:lang w:val="uk-UA"/>
        </w:rPr>
        <w:t>щодо заохочення працівників та притягнення їх, у разі необхідності, до дисциплінарної та матеріальної відповідальності.</w:t>
      </w:r>
      <w:r w:rsidRPr="004654BC">
        <w:rPr>
          <w:color w:val="171717" w:themeColor="background2" w:themeShade="1A"/>
          <w:sz w:val="28"/>
          <w:szCs w:val="28"/>
          <w:lang w:val="uk-UA"/>
        </w:rPr>
        <w:tab/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5.2.8. Розпоряджається коштами в межах затвердженого кошторису витрат на виконання покладених завдань та утримання Управління.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5.2.9. Здійснює особистий прийом громадян з питань, що стосуються діяльності Управління.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5.2.10. Підписує 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документацію дозвільного характеру</w:t>
      </w:r>
      <w:r w:rsidRPr="004654BC">
        <w:rPr>
          <w:color w:val="171717" w:themeColor="background2" w:themeShade="1A"/>
          <w:sz w:val="28"/>
          <w:szCs w:val="28"/>
          <w:lang w:val="uk-UA"/>
        </w:rPr>
        <w:t>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5.3. Начальник Управління несе персональну відповідальність за: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5.3.1. Виконання покладених на Управління завдань і здійснення ним своїх функціональних обов’язків відповідно до цього Положення. </w:t>
      </w:r>
    </w:p>
    <w:p w:rsidR="00CA1405" w:rsidRPr="004654BC" w:rsidRDefault="00CA1405" w:rsidP="006D44B6">
      <w:pPr>
        <w:pStyle w:val="aa"/>
        <w:ind w:firstLine="708"/>
        <w:jc w:val="both"/>
        <w:rPr>
          <w:color w:val="171717" w:themeColor="background2" w:themeShade="1A"/>
          <w:sz w:val="26"/>
          <w:szCs w:val="26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5.3.2. Відповідність прийнятих ним рішень вимогам 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</w:t>
      </w:r>
      <w:r w:rsidRPr="004654BC">
        <w:rPr>
          <w:color w:val="171717" w:themeColor="background2" w:themeShade="1A"/>
          <w:sz w:val="26"/>
          <w:szCs w:val="26"/>
          <w:lang w:val="uk-UA"/>
        </w:rPr>
        <w:t>інформації»,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«Про захист </w:t>
      </w:r>
      <w:r w:rsidRPr="004654BC">
        <w:rPr>
          <w:color w:val="171717" w:themeColor="background2" w:themeShade="1A"/>
          <w:sz w:val="26"/>
          <w:szCs w:val="26"/>
          <w:lang w:val="uk-UA"/>
        </w:rPr>
        <w:t>персональних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даних» та інших чинних </w:t>
      </w:r>
      <w:r w:rsidR="006D44B6" w:rsidRPr="004654BC">
        <w:rPr>
          <w:color w:val="171717" w:themeColor="background2" w:themeShade="1A"/>
          <w:sz w:val="26"/>
          <w:szCs w:val="26"/>
          <w:lang w:val="uk-UA"/>
        </w:rPr>
        <w:t>нормативних актів.</w:t>
      </w:r>
    </w:p>
    <w:p w:rsidR="00CA1405" w:rsidRPr="004654BC" w:rsidRDefault="00CA1405">
      <w:pPr>
        <w:pStyle w:val="aa"/>
        <w:ind w:left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5.3.3. Виконання рішень Коломийської міської ради та її виконавчого 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комітету, розпоряджень і доручень Коломийського міського голови.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5.3.4.  Своєчасну та достовірну подачу  інформації та звітів, що належать 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до компетенції Управління, стан діловодства.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5.3.5.  Правильне оформлення проектів рішень Коломийської міської ради, виконавчого комітету і розпоряджень міського голови.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5.3.6. Цільове та ефективне  використання бюджетних коштів.</w:t>
      </w:r>
    </w:p>
    <w:p w:rsidR="00CA1405" w:rsidRPr="004654BC" w:rsidRDefault="00CA1405">
      <w:pPr>
        <w:pStyle w:val="aa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6. Заключні положення</w:t>
      </w:r>
      <w:r w:rsidR="00EA676C" w:rsidRPr="004654BC">
        <w:rPr>
          <w:b/>
          <w:color w:val="171717" w:themeColor="background2" w:themeShade="1A"/>
          <w:sz w:val="28"/>
          <w:szCs w:val="28"/>
          <w:lang w:val="uk-UA"/>
        </w:rPr>
        <w:t xml:space="preserve"> </w:t>
      </w:r>
    </w:p>
    <w:p w:rsidR="00CA1405" w:rsidRPr="004654BC" w:rsidRDefault="00CA1405">
      <w:pPr>
        <w:pStyle w:val="aa"/>
        <w:jc w:val="center"/>
        <w:rPr>
          <w:b/>
          <w:color w:val="171717" w:themeColor="background2" w:themeShade="1A"/>
          <w:sz w:val="28"/>
          <w:szCs w:val="28"/>
          <w:lang w:val="uk-UA"/>
        </w:rPr>
      </w:pP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6.1. Управління утримується за рахунок бюджетних коштів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 xml:space="preserve">, які виділяються </w:t>
      </w:r>
      <w:r w:rsidRPr="004654BC">
        <w:rPr>
          <w:color w:val="171717" w:themeColor="background2" w:themeShade="1A"/>
          <w:sz w:val="28"/>
          <w:szCs w:val="28"/>
          <w:lang w:val="uk-UA"/>
        </w:rPr>
        <w:t>виключно для фінансування видатків на утримання управління, реалізації завдань та напрямів діяльності. Штатний розпис Управління затверджується міським головою.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6.2. Трудові відносини працівників Управління регулюються Кодексом законів про п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рацю України, законами України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службу в о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рганах місцевого самоврядування», «</w:t>
      </w:r>
      <w:r w:rsidRPr="004654BC">
        <w:rPr>
          <w:color w:val="171717" w:themeColor="background2" w:themeShade="1A"/>
          <w:sz w:val="28"/>
          <w:szCs w:val="28"/>
          <w:lang w:val="uk-UA"/>
        </w:rPr>
        <w:t>Про м</w:t>
      </w:r>
      <w:r w:rsidR="00862514" w:rsidRPr="004654BC">
        <w:rPr>
          <w:color w:val="171717" w:themeColor="background2" w:themeShade="1A"/>
          <w:sz w:val="28"/>
          <w:szCs w:val="28"/>
          <w:lang w:val="uk-UA"/>
        </w:rPr>
        <w:t>ісцеве самоврядування в Україні»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та іншими нормативними актами.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6.3. Управління здійснює бухгалтерський облік своєї роботи, веде статистичну звітність, сплачує податки та інші обов’язкові платежі до бюджету.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6.4. Управління відкриває бюджетний та розрахунковий рахунки в органах Державного казначейства та в банківських установах в порядку передбаченому чинним законодавством, має самостійний баланс, може набувати майнові і немайнові права та вступати в зобов’язання.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 xml:space="preserve">6.5. Управління є юридичною особою з дня його реєстрації, має  гербову печатку з зображенням Державного Герба України і своїм найменуванням, штамп, бланки з реквізитами, та інші атрибути необхідні юридичній особі. 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6.6. Місцезнаходження та юридична адреса Управління: пл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оща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Відродження,</w:t>
      </w:r>
      <w:r w:rsidR="00587000" w:rsidRPr="004654BC">
        <w:rPr>
          <w:color w:val="171717" w:themeColor="background2" w:themeShade="1A"/>
          <w:sz w:val="28"/>
          <w:szCs w:val="28"/>
          <w:lang w:val="uk-UA"/>
        </w:rPr>
        <w:t xml:space="preserve"> </w:t>
      </w:r>
      <w:r w:rsidRPr="004654BC">
        <w:rPr>
          <w:color w:val="171717" w:themeColor="background2" w:themeShade="1A"/>
          <w:sz w:val="28"/>
          <w:szCs w:val="28"/>
          <w:lang w:val="uk-UA"/>
        </w:rPr>
        <w:t>1  м</w:t>
      </w:r>
      <w:r w:rsidR="001038E4" w:rsidRPr="004654BC">
        <w:rPr>
          <w:color w:val="171717" w:themeColor="background2" w:themeShade="1A"/>
          <w:sz w:val="28"/>
          <w:szCs w:val="28"/>
          <w:lang w:val="uk-UA"/>
        </w:rPr>
        <w:t>істо</w:t>
      </w:r>
      <w:r w:rsidRPr="004654BC">
        <w:rPr>
          <w:color w:val="171717" w:themeColor="background2" w:themeShade="1A"/>
          <w:sz w:val="28"/>
          <w:szCs w:val="28"/>
          <w:lang w:val="uk-UA"/>
        </w:rPr>
        <w:t xml:space="preserve"> Коломия, Івано-Франківська область, 78203.</w:t>
      </w:r>
    </w:p>
    <w:p w:rsidR="00CA1405" w:rsidRPr="004654BC" w:rsidRDefault="00CA1405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  <w:r w:rsidRPr="004654BC">
        <w:rPr>
          <w:color w:val="171717" w:themeColor="background2" w:themeShade="1A"/>
          <w:sz w:val="28"/>
          <w:szCs w:val="28"/>
          <w:lang w:val="uk-UA"/>
        </w:rPr>
        <w:t>6.7. Припинення функціонування Управління проводиться шляхом його реорганізації, або ліквідації за рішенням Коломийської міської ради в порядку</w:t>
      </w:r>
      <w:r w:rsidR="004654BC">
        <w:rPr>
          <w:color w:val="171717" w:themeColor="background2" w:themeShade="1A"/>
          <w:sz w:val="28"/>
          <w:szCs w:val="28"/>
          <w:lang w:val="uk-UA"/>
        </w:rPr>
        <w:t xml:space="preserve">, встановленому законодавством. </w:t>
      </w:r>
      <w:r w:rsidRPr="004654BC">
        <w:rPr>
          <w:color w:val="171717" w:themeColor="background2" w:themeShade="1A"/>
          <w:sz w:val="28"/>
          <w:szCs w:val="28"/>
          <w:lang w:val="uk-UA"/>
        </w:rPr>
        <w:t>У разі реорганізації, або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0A5721" w:rsidRPr="004654BC" w:rsidRDefault="000A5721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94784A" w:rsidRPr="004654BC" w:rsidRDefault="0094784A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94784A" w:rsidRPr="004654BC" w:rsidRDefault="0094784A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862514" w:rsidRPr="004654BC" w:rsidRDefault="00862514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94784A" w:rsidRPr="004654BC" w:rsidRDefault="0094784A" w:rsidP="00633918">
      <w:pPr>
        <w:pStyle w:val="aa"/>
        <w:jc w:val="both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Начальник управління</w:t>
      </w:r>
    </w:p>
    <w:p w:rsidR="0094784A" w:rsidRPr="004654BC" w:rsidRDefault="00633918" w:rsidP="00633918">
      <w:pPr>
        <w:pStyle w:val="aa"/>
        <w:jc w:val="both"/>
        <w:rPr>
          <w:b/>
          <w:color w:val="171717" w:themeColor="background2" w:themeShade="1A"/>
          <w:sz w:val="28"/>
          <w:szCs w:val="28"/>
          <w:lang w:val="uk-UA"/>
        </w:rPr>
      </w:pPr>
      <w:r w:rsidRPr="004654BC">
        <w:rPr>
          <w:b/>
          <w:color w:val="171717" w:themeColor="background2" w:themeShade="1A"/>
          <w:sz w:val="28"/>
          <w:szCs w:val="28"/>
          <w:lang w:val="uk-UA"/>
        </w:rPr>
        <w:t>к</w:t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>омунального господарства</w:t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Pr="004654BC">
        <w:rPr>
          <w:b/>
          <w:color w:val="171717" w:themeColor="background2" w:themeShade="1A"/>
          <w:sz w:val="28"/>
          <w:szCs w:val="28"/>
          <w:lang w:val="uk-UA"/>
        </w:rPr>
        <w:tab/>
      </w:r>
      <w:r w:rsidR="0094784A" w:rsidRPr="004654BC">
        <w:rPr>
          <w:b/>
          <w:color w:val="171717" w:themeColor="background2" w:themeShade="1A"/>
          <w:sz w:val="28"/>
          <w:szCs w:val="28"/>
          <w:lang w:val="uk-UA"/>
        </w:rPr>
        <w:t>Андрій РАДОВЕЦЬ</w:t>
      </w:r>
    </w:p>
    <w:p w:rsidR="00B13CC9" w:rsidRPr="004654BC" w:rsidRDefault="00B13CC9">
      <w:pPr>
        <w:pStyle w:val="aa"/>
        <w:ind w:firstLine="708"/>
        <w:jc w:val="both"/>
        <w:rPr>
          <w:color w:val="171717" w:themeColor="background2" w:themeShade="1A"/>
          <w:sz w:val="28"/>
          <w:szCs w:val="28"/>
          <w:lang w:val="uk-UA"/>
        </w:rPr>
      </w:pPr>
    </w:p>
    <w:p w:rsidR="00AB633D" w:rsidRPr="004654BC" w:rsidRDefault="00AB633D" w:rsidP="00215206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  <w:lang w:val="uk-UA"/>
        </w:rPr>
      </w:pPr>
    </w:p>
    <w:sectPr w:rsidR="00AB633D" w:rsidRPr="004654BC" w:rsidSect="006A5218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B1" w:rsidRDefault="006C0EB1">
      <w:pPr>
        <w:spacing w:after="0" w:line="240" w:lineRule="auto"/>
      </w:pPr>
      <w:r>
        <w:separator/>
      </w:r>
    </w:p>
  </w:endnote>
  <w:endnote w:type="continuationSeparator" w:id="0">
    <w:p w:rsidR="006C0EB1" w:rsidRDefault="006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B1" w:rsidRDefault="006C0EB1">
      <w:pPr>
        <w:spacing w:after="0" w:line="240" w:lineRule="auto"/>
      </w:pPr>
      <w:r>
        <w:separator/>
      </w:r>
    </w:p>
  </w:footnote>
  <w:footnote w:type="continuationSeparator" w:id="0">
    <w:p w:rsidR="006C0EB1" w:rsidRDefault="006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6C2DE7">
    <w:pPr>
      <w:pStyle w:val="ab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405" w:rsidRDefault="00CA1405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CA1405" w:rsidRDefault="00CA1405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5"/>
    <w:rsid w:val="00004E75"/>
    <w:rsid w:val="00007B78"/>
    <w:rsid w:val="00013852"/>
    <w:rsid w:val="00014050"/>
    <w:rsid w:val="00017D32"/>
    <w:rsid w:val="00021224"/>
    <w:rsid w:val="0003069E"/>
    <w:rsid w:val="000312A3"/>
    <w:rsid w:val="00041C09"/>
    <w:rsid w:val="00055B9D"/>
    <w:rsid w:val="0007205F"/>
    <w:rsid w:val="000976CF"/>
    <w:rsid w:val="000A5721"/>
    <w:rsid w:val="000D01B3"/>
    <w:rsid w:val="000D5634"/>
    <w:rsid w:val="000F6CA3"/>
    <w:rsid w:val="001038E4"/>
    <w:rsid w:val="001178F9"/>
    <w:rsid w:val="001217E2"/>
    <w:rsid w:val="00144087"/>
    <w:rsid w:val="001456BB"/>
    <w:rsid w:val="00152332"/>
    <w:rsid w:val="001804D7"/>
    <w:rsid w:val="00190D86"/>
    <w:rsid w:val="00190DA8"/>
    <w:rsid w:val="001A09C4"/>
    <w:rsid w:val="001B23FC"/>
    <w:rsid w:val="001C2F86"/>
    <w:rsid w:val="001E6C8C"/>
    <w:rsid w:val="001F35B3"/>
    <w:rsid w:val="00215206"/>
    <w:rsid w:val="00245824"/>
    <w:rsid w:val="00296AFF"/>
    <w:rsid w:val="002A276F"/>
    <w:rsid w:val="002A41C1"/>
    <w:rsid w:val="002E0EA4"/>
    <w:rsid w:val="002E4F94"/>
    <w:rsid w:val="002F0843"/>
    <w:rsid w:val="003528FD"/>
    <w:rsid w:val="0035550F"/>
    <w:rsid w:val="003747EF"/>
    <w:rsid w:val="003906B9"/>
    <w:rsid w:val="003B6141"/>
    <w:rsid w:val="00401AE2"/>
    <w:rsid w:val="0041640B"/>
    <w:rsid w:val="0043373A"/>
    <w:rsid w:val="00437A17"/>
    <w:rsid w:val="004400E9"/>
    <w:rsid w:val="004474AC"/>
    <w:rsid w:val="00462CAF"/>
    <w:rsid w:val="004654BC"/>
    <w:rsid w:val="00481804"/>
    <w:rsid w:val="004B4F20"/>
    <w:rsid w:val="004D1AD1"/>
    <w:rsid w:val="004D1B35"/>
    <w:rsid w:val="004D2034"/>
    <w:rsid w:val="00521A22"/>
    <w:rsid w:val="005312B1"/>
    <w:rsid w:val="005409A0"/>
    <w:rsid w:val="00555130"/>
    <w:rsid w:val="0058525A"/>
    <w:rsid w:val="00587000"/>
    <w:rsid w:val="005A6993"/>
    <w:rsid w:val="005B33BB"/>
    <w:rsid w:val="005B58B8"/>
    <w:rsid w:val="005E196E"/>
    <w:rsid w:val="005E5E06"/>
    <w:rsid w:val="00632AA6"/>
    <w:rsid w:val="00633918"/>
    <w:rsid w:val="006429EA"/>
    <w:rsid w:val="00642B31"/>
    <w:rsid w:val="0067220B"/>
    <w:rsid w:val="006860CA"/>
    <w:rsid w:val="00696B24"/>
    <w:rsid w:val="006A5218"/>
    <w:rsid w:val="006A76D9"/>
    <w:rsid w:val="006C0EB1"/>
    <w:rsid w:val="006C2DE7"/>
    <w:rsid w:val="006C4686"/>
    <w:rsid w:val="006C57AA"/>
    <w:rsid w:val="006D2728"/>
    <w:rsid w:val="006D44B6"/>
    <w:rsid w:val="00705FB4"/>
    <w:rsid w:val="00713A64"/>
    <w:rsid w:val="007211E4"/>
    <w:rsid w:val="007331F4"/>
    <w:rsid w:val="00744701"/>
    <w:rsid w:val="00754B72"/>
    <w:rsid w:val="0076320A"/>
    <w:rsid w:val="00767B8C"/>
    <w:rsid w:val="00773DB0"/>
    <w:rsid w:val="007B0812"/>
    <w:rsid w:val="007B59FB"/>
    <w:rsid w:val="007F1624"/>
    <w:rsid w:val="00800A45"/>
    <w:rsid w:val="00804EB4"/>
    <w:rsid w:val="00806462"/>
    <w:rsid w:val="00810FCC"/>
    <w:rsid w:val="0082229E"/>
    <w:rsid w:val="008231EB"/>
    <w:rsid w:val="00834D24"/>
    <w:rsid w:val="0084282F"/>
    <w:rsid w:val="00846628"/>
    <w:rsid w:val="00852107"/>
    <w:rsid w:val="00862514"/>
    <w:rsid w:val="00897308"/>
    <w:rsid w:val="008B511C"/>
    <w:rsid w:val="008B7E7A"/>
    <w:rsid w:val="008C2BD5"/>
    <w:rsid w:val="008C5248"/>
    <w:rsid w:val="00900DDB"/>
    <w:rsid w:val="00911294"/>
    <w:rsid w:val="009248D5"/>
    <w:rsid w:val="0094478D"/>
    <w:rsid w:val="0094784A"/>
    <w:rsid w:val="0095104E"/>
    <w:rsid w:val="0097030C"/>
    <w:rsid w:val="009849EF"/>
    <w:rsid w:val="00992B3C"/>
    <w:rsid w:val="009B6202"/>
    <w:rsid w:val="009D05B8"/>
    <w:rsid w:val="009D1F1B"/>
    <w:rsid w:val="009D6881"/>
    <w:rsid w:val="00A2081A"/>
    <w:rsid w:val="00A562F3"/>
    <w:rsid w:val="00A608B1"/>
    <w:rsid w:val="00A70A21"/>
    <w:rsid w:val="00A773EE"/>
    <w:rsid w:val="00AB3766"/>
    <w:rsid w:val="00AB633D"/>
    <w:rsid w:val="00AD7602"/>
    <w:rsid w:val="00AE62A8"/>
    <w:rsid w:val="00B13CC9"/>
    <w:rsid w:val="00B4175B"/>
    <w:rsid w:val="00B525FF"/>
    <w:rsid w:val="00B52D61"/>
    <w:rsid w:val="00B561BD"/>
    <w:rsid w:val="00B62E34"/>
    <w:rsid w:val="00B6443A"/>
    <w:rsid w:val="00B65E2C"/>
    <w:rsid w:val="00B90983"/>
    <w:rsid w:val="00BA5845"/>
    <w:rsid w:val="00BB44B6"/>
    <w:rsid w:val="00BD0A91"/>
    <w:rsid w:val="00BE262A"/>
    <w:rsid w:val="00BE6771"/>
    <w:rsid w:val="00C02D00"/>
    <w:rsid w:val="00C2637D"/>
    <w:rsid w:val="00C6134A"/>
    <w:rsid w:val="00C81DB8"/>
    <w:rsid w:val="00CA1405"/>
    <w:rsid w:val="00CC7F89"/>
    <w:rsid w:val="00CF2E62"/>
    <w:rsid w:val="00D07D70"/>
    <w:rsid w:val="00D37404"/>
    <w:rsid w:val="00D414C9"/>
    <w:rsid w:val="00D446C5"/>
    <w:rsid w:val="00D51BCE"/>
    <w:rsid w:val="00D5682F"/>
    <w:rsid w:val="00D746CF"/>
    <w:rsid w:val="00D80285"/>
    <w:rsid w:val="00DE1BAB"/>
    <w:rsid w:val="00DF1C71"/>
    <w:rsid w:val="00E178E6"/>
    <w:rsid w:val="00E27E12"/>
    <w:rsid w:val="00E37139"/>
    <w:rsid w:val="00E415F2"/>
    <w:rsid w:val="00E57F47"/>
    <w:rsid w:val="00E7314B"/>
    <w:rsid w:val="00EA46FD"/>
    <w:rsid w:val="00EA676C"/>
    <w:rsid w:val="00EC2938"/>
    <w:rsid w:val="00ED0CF4"/>
    <w:rsid w:val="00EE669D"/>
    <w:rsid w:val="00F04A47"/>
    <w:rsid w:val="00F2569A"/>
    <w:rsid w:val="00F31560"/>
    <w:rsid w:val="00F33817"/>
    <w:rsid w:val="00F41ABC"/>
    <w:rsid w:val="00F467BA"/>
    <w:rsid w:val="00F47139"/>
    <w:rsid w:val="00F5666D"/>
    <w:rsid w:val="00F6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977D02B-E43B-41D0-AE8E-5164ABB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DD1D-4D54-4BCB-B5C9-0DE7A391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Голинська Іванна Ігорівна</cp:lastModifiedBy>
  <cp:revision>12</cp:revision>
  <cp:lastPrinted>2024-01-25T09:07:00Z</cp:lastPrinted>
  <dcterms:created xsi:type="dcterms:W3CDTF">2019-09-11T08:06:00Z</dcterms:created>
  <dcterms:modified xsi:type="dcterms:W3CDTF">2024-01-26T09:34:00Z</dcterms:modified>
</cp:coreProperties>
</file>